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E5CA0" w14:textId="77777777" w:rsidR="002F6225" w:rsidRDefault="002F6225" w:rsidP="001E7380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</w:t>
      </w:r>
      <w:r w:rsidRPr="00F87D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B53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охвата </w:t>
      </w:r>
      <w:r w:rsidR="00CB5396" w:rsidRPr="00CB53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формами отдыха и оздоровления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46"/>
        <w:gridCol w:w="992"/>
        <w:gridCol w:w="1276"/>
        <w:gridCol w:w="1276"/>
      </w:tblGrid>
      <w:tr w:rsidR="00CB5396" w:rsidRPr="003A7D4F" w14:paraId="36B28D23" w14:textId="77777777" w:rsidTr="007D10B5">
        <w:tc>
          <w:tcPr>
            <w:tcW w:w="6946" w:type="dxa"/>
            <w:vAlign w:val="center"/>
          </w:tcPr>
          <w:p w14:paraId="3D541D33" w14:textId="77777777" w:rsidR="00CB5396" w:rsidRPr="004E4AE0" w:rsidRDefault="00CB5396" w:rsidP="00CB539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E4AE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Число детей / подростков </w:t>
            </w:r>
          </w:p>
        </w:tc>
        <w:tc>
          <w:tcPr>
            <w:tcW w:w="992" w:type="dxa"/>
            <w:vAlign w:val="center"/>
          </w:tcPr>
          <w:p w14:paraId="5EF0F468" w14:textId="77777777" w:rsidR="00CB5396" w:rsidRPr="00B63199" w:rsidRDefault="00CB5396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6319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1276" w:type="dxa"/>
            <w:vAlign w:val="center"/>
          </w:tcPr>
          <w:p w14:paraId="5CDD338A" w14:textId="77777777" w:rsidR="00CB5396" w:rsidRPr="00B63199" w:rsidRDefault="00CB5396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6319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276" w:type="dxa"/>
            <w:vAlign w:val="center"/>
          </w:tcPr>
          <w:p w14:paraId="2D0F1558" w14:textId="77777777" w:rsidR="00CB5396" w:rsidRPr="00B63199" w:rsidRDefault="00CB5396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6319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CB5396" w14:paraId="7ECBF97F" w14:textId="77777777" w:rsidTr="00FA4C62">
        <w:trPr>
          <w:trHeight w:val="295"/>
        </w:trPr>
        <w:tc>
          <w:tcPr>
            <w:tcW w:w="6946" w:type="dxa"/>
            <w:vAlign w:val="center"/>
          </w:tcPr>
          <w:p w14:paraId="16BCAFB4" w14:textId="0B695CD9" w:rsidR="00CB5396" w:rsidRDefault="00CB5396" w:rsidP="007D10B5">
            <w:pPr>
              <w:pStyle w:val="a3"/>
              <w:ind w:left="3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охваченных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5011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предоставленными формами отдыха и оздоровления,</w:t>
            </w:r>
          </w:p>
        </w:tc>
        <w:tc>
          <w:tcPr>
            <w:tcW w:w="992" w:type="dxa"/>
            <w:vAlign w:val="center"/>
          </w:tcPr>
          <w:p w14:paraId="5FAD396C" w14:textId="5B45EFF7" w:rsidR="00CB5396" w:rsidRDefault="00761674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vAlign w:val="center"/>
          </w:tcPr>
          <w:p w14:paraId="1380C472" w14:textId="2513B18C" w:rsidR="00CB5396" w:rsidRDefault="00761674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vAlign w:val="center"/>
          </w:tcPr>
          <w:p w14:paraId="4DFD0595" w14:textId="7F8F0107" w:rsidR="00CB5396" w:rsidRDefault="00761674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CB5396" w14:paraId="54C2CAC2" w14:textId="77777777" w:rsidTr="00FA4C62">
        <w:trPr>
          <w:trHeight w:val="295"/>
        </w:trPr>
        <w:tc>
          <w:tcPr>
            <w:tcW w:w="6946" w:type="dxa"/>
            <w:vAlign w:val="center"/>
          </w:tcPr>
          <w:p w14:paraId="2030A3A7" w14:textId="641BA428" w:rsidR="00CB5396" w:rsidRDefault="0050119B" w:rsidP="00E75679">
            <w:pPr>
              <w:pStyle w:val="a3"/>
              <w:ind w:left="1880" w:hanging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</w:t>
            </w:r>
            <w:r w:rsidR="00CB53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 них </w:t>
            </w:r>
            <w:r w:rsidR="00CB5396" w:rsidRPr="00CB53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находящихся в трудной жизненной ситуации</w:t>
            </w:r>
          </w:p>
        </w:tc>
        <w:tc>
          <w:tcPr>
            <w:tcW w:w="992" w:type="dxa"/>
            <w:vAlign w:val="center"/>
          </w:tcPr>
          <w:p w14:paraId="0502F797" w14:textId="2C275A16" w:rsidR="00CB5396" w:rsidRDefault="00761674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5DE11EFD" w14:textId="7CB7D13C" w:rsidR="00CB5396" w:rsidRDefault="00761674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206EC686" w14:textId="32E2E36F" w:rsidR="00CB5396" w:rsidRDefault="00761674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CB5396" w14:paraId="60E9BCA0" w14:textId="77777777" w:rsidTr="00FA4C62">
        <w:trPr>
          <w:trHeight w:val="295"/>
        </w:trPr>
        <w:tc>
          <w:tcPr>
            <w:tcW w:w="6946" w:type="dxa"/>
            <w:vAlign w:val="center"/>
          </w:tcPr>
          <w:p w14:paraId="48ACDA36" w14:textId="13757CA2" w:rsidR="00CB5396" w:rsidRPr="009232B4" w:rsidRDefault="00CB5396" w:rsidP="00E75679">
            <w:pPr>
              <w:pStyle w:val="a3"/>
              <w:ind w:left="2589" w:hanging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CB53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состоящих на различных видах учёта</w:t>
            </w:r>
            <w:proofErr w:type="gramEnd"/>
          </w:p>
        </w:tc>
        <w:tc>
          <w:tcPr>
            <w:tcW w:w="992" w:type="dxa"/>
            <w:vAlign w:val="center"/>
          </w:tcPr>
          <w:p w14:paraId="2A3C3225" w14:textId="453BDDE2" w:rsidR="00CB5396" w:rsidRDefault="00761674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625C77D3" w14:textId="24BC08A9" w:rsidR="00CB5396" w:rsidRDefault="00761674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106DD74F" w14:textId="5CA501E7" w:rsidR="00CB5396" w:rsidRDefault="00761674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</w:tbl>
    <w:p w14:paraId="5DE3EDFB" w14:textId="77777777" w:rsidR="00C34116" w:rsidRPr="00F87D10" w:rsidRDefault="00C34116" w:rsidP="00B63199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</w:t>
      </w:r>
      <w:r w:rsidRPr="00F87D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оздоровления</w:t>
      </w:r>
    </w:p>
    <w:tbl>
      <w:tblPr>
        <w:tblStyle w:val="aa"/>
        <w:tblW w:w="104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38"/>
        <w:gridCol w:w="850"/>
        <w:gridCol w:w="850"/>
        <w:gridCol w:w="851"/>
      </w:tblGrid>
      <w:tr w:rsidR="00915D43" w:rsidRPr="003A7D4F" w14:paraId="6D423847" w14:textId="77777777" w:rsidTr="00CD4D0C">
        <w:tc>
          <w:tcPr>
            <w:tcW w:w="7938" w:type="dxa"/>
            <w:vAlign w:val="center"/>
          </w:tcPr>
          <w:p w14:paraId="0C2DACF3" w14:textId="77777777" w:rsidR="00915D43" w:rsidRPr="003A7D4F" w:rsidRDefault="00915D4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Показатели </w:t>
            </w:r>
            <w:r w:rsidR="00CD4D0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по совокупности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br/>
            </w:r>
            <w:r w:rsidR="00CD4D0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оздоровления детей / подростков</w:t>
            </w:r>
          </w:p>
        </w:tc>
        <w:tc>
          <w:tcPr>
            <w:tcW w:w="850" w:type="dxa"/>
          </w:tcPr>
          <w:p w14:paraId="4F50ACEF" w14:textId="77777777" w:rsidR="00915D43" w:rsidRPr="00B63199" w:rsidRDefault="00C12A59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6319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  <w:r w:rsidR="00915D43" w:rsidRPr="00B6319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-9 лет</w:t>
            </w:r>
          </w:p>
        </w:tc>
        <w:tc>
          <w:tcPr>
            <w:tcW w:w="850" w:type="dxa"/>
          </w:tcPr>
          <w:p w14:paraId="650731AD" w14:textId="77777777" w:rsidR="00915D43" w:rsidRPr="00B63199" w:rsidRDefault="00915D4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6319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851" w:type="dxa"/>
          </w:tcPr>
          <w:p w14:paraId="6009A66B" w14:textId="77777777" w:rsidR="00915D43" w:rsidRPr="00B63199" w:rsidRDefault="00915D4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6319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915D43" w14:paraId="04C16B41" w14:textId="77777777" w:rsidTr="007D10B5">
        <w:tc>
          <w:tcPr>
            <w:tcW w:w="7938" w:type="dxa"/>
          </w:tcPr>
          <w:p w14:paraId="2075DABB" w14:textId="77777777" w:rsidR="00915D43" w:rsidRDefault="00915D43" w:rsidP="00CB06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(%) 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детей, у которых за время той или иной формы оздоровления отношение вес/рост позитивно изменилось, соответствуя возрастной норме</w:t>
            </w:r>
          </w:p>
        </w:tc>
        <w:tc>
          <w:tcPr>
            <w:tcW w:w="850" w:type="dxa"/>
            <w:vAlign w:val="center"/>
          </w:tcPr>
          <w:p w14:paraId="6454F0CD" w14:textId="660CBB7B" w:rsidR="00915D43" w:rsidRDefault="00761674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0" w:type="dxa"/>
            <w:vAlign w:val="center"/>
          </w:tcPr>
          <w:p w14:paraId="29A6E382" w14:textId="7E654063" w:rsidR="00915D43" w:rsidRDefault="00761674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1" w:type="dxa"/>
            <w:vAlign w:val="center"/>
          </w:tcPr>
          <w:p w14:paraId="0272AF72" w14:textId="77777777" w:rsidR="00915D43" w:rsidRDefault="00915D4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15D43" w14:paraId="3AD00B1D" w14:textId="77777777" w:rsidTr="007D10B5">
        <w:tc>
          <w:tcPr>
            <w:tcW w:w="7938" w:type="dxa"/>
          </w:tcPr>
          <w:p w14:paraId="0B3C50FE" w14:textId="77777777" w:rsidR="00915D43" w:rsidRDefault="00915D43" w:rsidP="00CB06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(%) 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детей, у которых за время той или иной формы оздоровления жизненная ёмкость лёгких позитивно изменилась</w:t>
            </w:r>
          </w:p>
        </w:tc>
        <w:tc>
          <w:tcPr>
            <w:tcW w:w="850" w:type="dxa"/>
            <w:vAlign w:val="center"/>
          </w:tcPr>
          <w:p w14:paraId="23FBE979" w14:textId="64EC6F07" w:rsidR="00915D43" w:rsidRDefault="00761674" w:rsidP="0076167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850" w:type="dxa"/>
            <w:vAlign w:val="center"/>
          </w:tcPr>
          <w:p w14:paraId="12387CF0" w14:textId="5F60F839" w:rsidR="00915D43" w:rsidRDefault="00761674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851" w:type="dxa"/>
            <w:vAlign w:val="center"/>
          </w:tcPr>
          <w:p w14:paraId="1C1DB5B1" w14:textId="77777777" w:rsidR="00915D43" w:rsidRDefault="00915D4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15D43" w14:paraId="2D6DFC95" w14:textId="77777777" w:rsidTr="007D10B5">
        <w:tc>
          <w:tcPr>
            <w:tcW w:w="7938" w:type="dxa"/>
          </w:tcPr>
          <w:p w14:paraId="5A4719C5" w14:textId="77777777" w:rsidR="00915D43" w:rsidRPr="009232B4" w:rsidRDefault="00915D43" w:rsidP="00CD4D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(%) 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детей, отмечающих психологическую комфортность в той или иной форме оздоровления</w:t>
            </w:r>
          </w:p>
        </w:tc>
        <w:tc>
          <w:tcPr>
            <w:tcW w:w="850" w:type="dxa"/>
            <w:vAlign w:val="center"/>
          </w:tcPr>
          <w:p w14:paraId="74B48A48" w14:textId="261F8218" w:rsidR="00915D43" w:rsidRDefault="00761674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14:paraId="4D29E5B1" w14:textId="21CE8EF7" w:rsidR="00915D43" w:rsidRDefault="00761674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14:paraId="5B5D82C1" w14:textId="77777777" w:rsidR="00915D43" w:rsidRDefault="00915D4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0FD50A60" w14:textId="3951938E" w:rsidR="00F62F1D" w:rsidRDefault="007325C9" w:rsidP="00B63199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Доля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(%) 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отдыхающих, вовлечённых в деятельность </w:t>
      </w:r>
      <w:r w:rsidR="00B6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образовательной значимостью</w:t>
      </w:r>
    </w:p>
    <w:tbl>
      <w:tblPr>
        <w:tblStyle w:val="aa"/>
        <w:tblpPr w:leftFromText="180" w:rightFromText="180" w:vertAnchor="text" w:tblpY="1"/>
        <w:tblOverlap w:val="never"/>
        <w:tblW w:w="10486" w:type="dxa"/>
        <w:tblLayout w:type="fixed"/>
        <w:tblLook w:val="04A0" w:firstRow="1" w:lastRow="0" w:firstColumn="1" w:lastColumn="0" w:noHBand="0" w:noVBand="1"/>
      </w:tblPr>
      <w:tblGrid>
        <w:gridCol w:w="3256"/>
        <w:gridCol w:w="2268"/>
        <w:gridCol w:w="2552"/>
        <w:gridCol w:w="2410"/>
      </w:tblGrid>
      <w:tr w:rsidR="00B63199" w:rsidRPr="003A7D4F" w14:paraId="5B78D27D" w14:textId="77777777" w:rsidTr="007325C9">
        <w:tc>
          <w:tcPr>
            <w:tcW w:w="3256" w:type="dxa"/>
            <w:vAlign w:val="center"/>
          </w:tcPr>
          <w:p w14:paraId="4ED1A3E0" w14:textId="798210DD" w:rsidR="00B63199" w:rsidRPr="003A7D4F" w:rsidRDefault="00FD6002" w:rsidP="00B6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2268" w:type="dxa"/>
            <w:vAlign w:val="center"/>
          </w:tcPr>
          <w:p w14:paraId="5B8897CC" w14:textId="74ED8DA7" w:rsidR="00B63199" w:rsidRPr="00B63199" w:rsidRDefault="007325C9" w:rsidP="00B6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Дети </w:t>
            </w:r>
            <w:r w:rsidR="00B63199" w:rsidRPr="00B6319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2552" w:type="dxa"/>
            <w:vAlign w:val="center"/>
          </w:tcPr>
          <w:p w14:paraId="22345BA1" w14:textId="741236FB" w:rsidR="00B63199" w:rsidRPr="00B63199" w:rsidRDefault="007325C9" w:rsidP="00B6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Подростки </w:t>
            </w:r>
            <w:r w:rsidR="00B63199" w:rsidRPr="00B6319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2410" w:type="dxa"/>
            <w:vAlign w:val="center"/>
          </w:tcPr>
          <w:p w14:paraId="4DAC0641" w14:textId="5659E66F" w:rsidR="00B63199" w:rsidRPr="00B63199" w:rsidRDefault="007325C9" w:rsidP="00B6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Молодёжь </w:t>
            </w:r>
            <w:r w:rsidR="00B63199" w:rsidRPr="00B6319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B63199" w14:paraId="1B856B1E" w14:textId="77777777" w:rsidTr="007325C9">
        <w:tc>
          <w:tcPr>
            <w:tcW w:w="3256" w:type="dxa"/>
            <w:vAlign w:val="center"/>
          </w:tcPr>
          <w:p w14:paraId="452FEE4F" w14:textId="07E15B4B" w:rsidR="00B63199" w:rsidRPr="00B63199" w:rsidRDefault="00B63199" w:rsidP="00B631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63199">
              <w:rPr>
                <w:rFonts w:ascii="Times New Roman" w:hAnsi="Times New Roman" w:cs="Times New Roman"/>
                <w:sz w:val="24"/>
                <w:szCs w:val="24"/>
              </w:rPr>
              <w:t>Научно-техническ</w:t>
            </w:r>
            <w:r w:rsidR="00E7567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268" w:type="dxa"/>
            <w:vAlign w:val="center"/>
          </w:tcPr>
          <w:p w14:paraId="5AD631ED" w14:textId="3D2E8517" w:rsidR="00B63199" w:rsidRDefault="00761674" w:rsidP="00B6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vAlign w:val="center"/>
          </w:tcPr>
          <w:p w14:paraId="66463A25" w14:textId="3CB4A5D0" w:rsidR="00B63199" w:rsidRDefault="00761674" w:rsidP="00B6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14:paraId="2F31909C" w14:textId="4301F55B" w:rsidR="00B63199" w:rsidRDefault="00761674" w:rsidP="00B6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B63199" w14:paraId="5262C25A" w14:textId="77777777" w:rsidTr="007325C9">
        <w:tc>
          <w:tcPr>
            <w:tcW w:w="3256" w:type="dxa"/>
            <w:vAlign w:val="center"/>
          </w:tcPr>
          <w:p w14:paraId="686B2B72" w14:textId="7700C6AC" w:rsidR="00B63199" w:rsidRPr="00B63199" w:rsidRDefault="00B63199" w:rsidP="00B631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B63199">
              <w:rPr>
                <w:rFonts w:ascii="Times New Roman" w:hAnsi="Times New Roman" w:cs="Times New Roman"/>
                <w:sz w:val="24"/>
                <w:szCs w:val="24"/>
              </w:rPr>
              <w:t>Естественно-научн</w:t>
            </w:r>
            <w:r w:rsidR="00E7567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</w:p>
        </w:tc>
        <w:tc>
          <w:tcPr>
            <w:tcW w:w="2268" w:type="dxa"/>
            <w:vAlign w:val="center"/>
          </w:tcPr>
          <w:p w14:paraId="726EB48A" w14:textId="23A1748F" w:rsidR="00B63199" w:rsidRDefault="00761674" w:rsidP="00B6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2" w:type="dxa"/>
            <w:vAlign w:val="center"/>
          </w:tcPr>
          <w:p w14:paraId="1C110334" w14:textId="43EE4289" w:rsidR="00B63199" w:rsidRDefault="00761674" w:rsidP="00B6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10" w:type="dxa"/>
            <w:vAlign w:val="center"/>
          </w:tcPr>
          <w:p w14:paraId="53B4991D" w14:textId="60282230" w:rsidR="00B63199" w:rsidRDefault="00761674" w:rsidP="00B6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B63199" w14:paraId="1DB58627" w14:textId="77777777" w:rsidTr="007325C9">
        <w:tc>
          <w:tcPr>
            <w:tcW w:w="3256" w:type="dxa"/>
            <w:vAlign w:val="center"/>
          </w:tcPr>
          <w:p w14:paraId="31C6E836" w14:textId="70182BE2" w:rsidR="00B63199" w:rsidRPr="00B63199" w:rsidRDefault="00B63199" w:rsidP="00B631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6319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</w:t>
            </w:r>
            <w:r w:rsidR="00E7567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268" w:type="dxa"/>
            <w:vAlign w:val="center"/>
          </w:tcPr>
          <w:p w14:paraId="36C74093" w14:textId="267B53E5" w:rsidR="00B63199" w:rsidRDefault="00761674" w:rsidP="00B6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2" w:type="dxa"/>
            <w:vAlign w:val="center"/>
          </w:tcPr>
          <w:p w14:paraId="150522E5" w14:textId="644E2EAA" w:rsidR="00B63199" w:rsidRDefault="00761674" w:rsidP="00B6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10" w:type="dxa"/>
            <w:vAlign w:val="center"/>
          </w:tcPr>
          <w:p w14:paraId="0118565B" w14:textId="7EB46D37" w:rsidR="00B63199" w:rsidRDefault="00761674" w:rsidP="00B6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B63199" w14:paraId="67725837" w14:textId="77777777" w:rsidTr="007325C9">
        <w:tc>
          <w:tcPr>
            <w:tcW w:w="3256" w:type="dxa"/>
            <w:vAlign w:val="center"/>
          </w:tcPr>
          <w:p w14:paraId="75C241E0" w14:textId="4A3978F9" w:rsidR="00B63199" w:rsidRPr="00B63199" w:rsidRDefault="00B63199" w:rsidP="00B631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63199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</w:t>
            </w:r>
            <w:r w:rsidR="00E7567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268" w:type="dxa"/>
            <w:vAlign w:val="center"/>
          </w:tcPr>
          <w:p w14:paraId="38661CD2" w14:textId="598B3957" w:rsidR="00B63199" w:rsidRDefault="00761674" w:rsidP="00B6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2" w:type="dxa"/>
            <w:vAlign w:val="center"/>
          </w:tcPr>
          <w:p w14:paraId="406C743D" w14:textId="68B069B0" w:rsidR="00B63199" w:rsidRDefault="00761674" w:rsidP="00B6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10" w:type="dxa"/>
            <w:vAlign w:val="center"/>
          </w:tcPr>
          <w:p w14:paraId="1BB41ABC" w14:textId="6ACED8C1" w:rsidR="00B63199" w:rsidRDefault="00761674" w:rsidP="00B6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B63199" w14:paraId="1543AAD1" w14:textId="77777777" w:rsidTr="007325C9">
        <w:tc>
          <w:tcPr>
            <w:tcW w:w="3256" w:type="dxa"/>
            <w:vAlign w:val="center"/>
          </w:tcPr>
          <w:p w14:paraId="432D8B57" w14:textId="0BD66CBF" w:rsidR="00B63199" w:rsidRPr="00B63199" w:rsidRDefault="00B63199" w:rsidP="00B631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63199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</w:t>
            </w:r>
            <w:r w:rsidR="00E7567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268" w:type="dxa"/>
            <w:vAlign w:val="center"/>
          </w:tcPr>
          <w:p w14:paraId="454751CF" w14:textId="2A054220" w:rsidR="00B63199" w:rsidRDefault="00761674" w:rsidP="00B6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2" w:type="dxa"/>
            <w:vAlign w:val="center"/>
          </w:tcPr>
          <w:p w14:paraId="5C1A5DCB" w14:textId="2A036AE2" w:rsidR="00B63199" w:rsidRDefault="00761674" w:rsidP="00B6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10" w:type="dxa"/>
            <w:vAlign w:val="center"/>
          </w:tcPr>
          <w:p w14:paraId="7A8D2EA7" w14:textId="1C5E5508" w:rsidR="00B63199" w:rsidRDefault="00761674" w:rsidP="00B6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B63199" w14:paraId="6B5F8590" w14:textId="77777777" w:rsidTr="007325C9">
        <w:tc>
          <w:tcPr>
            <w:tcW w:w="3256" w:type="dxa"/>
            <w:vAlign w:val="center"/>
          </w:tcPr>
          <w:p w14:paraId="2F57259D" w14:textId="51601E90" w:rsidR="00B63199" w:rsidRPr="00B63199" w:rsidRDefault="00B63199" w:rsidP="00B631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63199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</w:t>
            </w:r>
            <w:r w:rsidR="00E7567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268" w:type="dxa"/>
            <w:vAlign w:val="center"/>
          </w:tcPr>
          <w:p w14:paraId="3D4AB481" w14:textId="49FE6037" w:rsidR="00B63199" w:rsidRDefault="00761674" w:rsidP="00B6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2" w:type="dxa"/>
            <w:vAlign w:val="center"/>
          </w:tcPr>
          <w:p w14:paraId="75FB82BD" w14:textId="79EE38B2" w:rsidR="00B63199" w:rsidRDefault="00761674" w:rsidP="00B6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10" w:type="dxa"/>
            <w:vAlign w:val="center"/>
          </w:tcPr>
          <w:p w14:paraId="4CD3909C" w14:textId="69F0E38E" w:rsidR="00B63199" w:rsidRDefault="00761674" w:rsidP="00B6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E75679" w14:paraId="29822D30" w14:textId="77777777" w:rsidTr="007325C9">
        <w:tc>
          <w:tcPr>
            <w:tcW w:w="3256" w:type="dxa"/>
            <w:vAlign w:val="center"/>
          </w:tcPr>
          <w:p w14:paraId="0D53198E" w14:textId="5EA1104F" w:rsidR="00E75679" w:rsidRPr="00B63199" w:rsidRDefault="00E75679" w:rsidP="00B631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</w:p>
        </w:tc>
        <w:tc>
          <w:tcPr>
            <w:tcW w:w="2268" w:type="dxa"/>
            <w:vAlign w:val="center"/>
          </w:tcPr>
          <w:p w14:paraId="48082245" w14:textId="63AF360C" w:rsidR="00E75679" w:rsidRDefault="00761674" w:rsidP="00B6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2" w:type="dxa"/>
            <w:vAlign w:val="center"/>
          </w:tcPr>
          <w:p w14:paraId="7B17880E" w14:textId="53B96910" w:rsidR="00E75679" w:rsidRDefault="00761674" w:rsidP="00B6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10" w:type="dxa"/>
            <w:vAlign w:val="center"/>
          </w:tcPr>
          <w:p w14:paraId="50CB7CDE" w14:textId="59569BA5" w:rsidR="00E75679" w:rsidRDefault="00761674" w:rsidP="00B6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</w:tbl>
    <w:p w14:paraId="03978B19" w14:textId="53FAB9A9" w:rsidR="00D01EEC" w:rsidRDefault="005A76AD" w:rsidP="00910D44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Форма</w:t>
      </w:r>
      <w:r w:rsidR="007325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</w:t>
      </w:r>
      <w:r w:rsidR="00CE74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характер </w:t>
      </w:r>
      <w:r w:rsidR="007325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деятельности с образовательной значимостью</w:t>
      </w:r>
      <w:r w:rsidR="00CE74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осваиваемые знания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умени</w:t>
      </w:r>
      <w:r w:rsidR="00CE74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</w:p>
    <w:tbl>
      <w:tblPr>
        <w:tblStyle w:val="aa"/>
        <w:tblpPr w:leftFromText="180" w:rightFromText="180" w:vertAnchor="text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2122"/>
        <w:gridCol w:w="3798"/>
        <w:gridCol w:w="4536"/>
      </w:tblGrid>
      <w:tr w:rsidR="004A03E4" w:rsidRPr="003A7D4F" w14:paraId="06493967" w14:textId="77777777" w:rsidTr="004A03E4">
        <w:tc>
          <w:tcPr>
            <w:tcW w:w="2122" w:type="dxa"/>
            <w:vAlign w:val="center"/>
          </w:tcPr>
          <w:p w14:paraId="67BFE1E5" w14:textId="6DDC2A40" w:rsidR="004A03E4" w:rsidRPr="003A7D4F" w:rsidRDefault="004A03E4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3798" w:type="dxa"/>
            <w:vAlign w:val="center"/>
          </w:tcPr>
          <w:p w14:paraId="474A07A6" w14:textId="26398D20" w:rsidR="004A03E4" w:rsidRPr="00B63199" w:rsidRDefault="004A03E4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Дети </w:t>
            </w:r>
            <w:r w:rsidRPr="00B6319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4536" w:type="dxa"/>
            <w:vAlign w:val="center"/>
          </w:tcPr>
          <w:p w14:paraId="7E145600" w14:textId="5BFFA756" w:rsidR="004A03E4" w:rsidRPr="00B63199" w:rsidRDefault="004A03E4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Подростки </w:t>
            </w:r>
            <w:r w:rsidRPr="00B6319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</w:tr>
      <w:tr w:rsidR="004A03E4" w14:paraId="3A3E5A6A" w14:textId="77777777" w:rsidTr="004A03E4">
        <w:trPr>
          <w:trHeight w:val="849"/>
        </w:trPr>
        <w:tc>
          <w:tcPr>
            <w:tcW w:w="2122" w:type="dxa"/>
            <w:vAlign w:val="center"/>
          </w:tcPr>
          <w:p w14:paraId="422BDAE4" w14:textId="63524910" w:rsidR="004A03E4" w:rsidRPr="00B63199" w:rsidRDefault="004A03E4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63199">
              <w:rPr>
                <w:rFonts w:ascii="Times New Roman" w:hAnsi="Times New Roman" w:cs="Times New Roman"/>
                <w:sz w:val="24"/>
                <w:szCs w:val="24"/>
              </w:rPr>
              <w:t>Научно-техническ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798" w:type="dxa"/>
            <w:vAlign w:val="center"/>
          </w:tcPr>
          <w:p w14:paraId="277938B1" w14:textId="6A9DF9B5" w:rsidR="004A03E4" w:rsidRDefault="004A03E4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vAlign w:val="center"/>
          </w:tcPr>
          <w:p w14:paraId="7080AC4C" w14:textId="49817CC1" w:rsidR="004A03E4" w:rsidRDefault="004A03E4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4A03E4" w:rsidRPr="004A03E4" w14:paraId="4FA5AA82" w14:textId="77777777" w:rsidTr="004A03E4">
        <w:trPr>
          <w:trHeight w:val="846"/>
        </w:trPr>
        <w:tc>
          <w:tcPr>
            <w:tcW w:w="2122" w:type="dxa"/>
            <w:vAlign w:val="center"/>
          </w:tcPr>
          <w:p w14:paraId="051F7445" w14:textId="157E75D0" w:rsidR="004A03E4" w:rsidRPr="004A03E4" w:rsidRDefault="004A03E4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proofErr w:type="gramStart"/>
            <w:r w:rsidRPr="004A03E4">
              <w:rPr>
                <w:rFonts w:ascii="Times New Roman" w:hAnsi="Times New Roman" w:cs="Times New Roman"/>
              </w:rPr>
              <w:t>Естественно-научная</w:t>
            </w:r>
            <w:proofErr w:type="gramEnd"/>
          </w:p>
        </w:tc>
        <w:tc>
          <w:tcPr>
            <w:tcW w:w="8334" w:type="dxa"/>
            <w:gridSpan w:val="2"/>
            <w:vAlign w:val="center"/>
          </w:tcPr>
          <w:p w14:paraId="3EEA29F9" w14:textId="77777777" w:rsidR="004A03E4" w:rsidRPr="004A03E4" w:rsidRDefault="004A03E4" w:rsidP="0076167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Работа «Лаборатории удивления»,  </w:t>
            </w:r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где каждый ребенок смо</w:t>
            </w:r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г</w:t>
            </w:r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найти интересную для себя деятельность: выращивание растений, плесени, кристаллов, создавать облака, изучать погоду, узнать больше об источниках света и электричестве, создать свой вулкан и многое другое. </w:t>
            </w:r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Дети</w:t>
            </w:r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узна</w:t>
            </w:r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ли</w:t>
            </w:r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много интересных фактов</w:t>
            </w:r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из самых разных областей науки, погрузились в изучение явлений и свойств объектов окружающего мира, процессов, происходящих в жизни, узнали интересные факты о животных и растениях, о космосе, об известных ученых. Лаборатория действовала ежедневно в течение 2-х недель</w:t>
            </w:r>
            <w:proofErr w:type="gramStart"/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</w:t>
            </w:r>
            <w:proofErr w:type="gramEnd"/>
          </w:p>
          <w:p w14:paraId="291B931E" w14:textId="36840787" w:rsidR="004A03E4" w:rsidRPr="004A03E4" w:rsidRDefault="004A03E4" w:rsidP="0076167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</w:t>
            </w:r>
          </w:p>
        </w:tc>
      </w:tr>
      <w:tr w:rsidR="004A03E4" w:rsidRPr="004A03E4" w14:paraId="3A660790" w14:textId="77777777" w:rsidTr="00E65069">
        <w:trPr>
          <w:trHeight w:val="828"/>
        </w:trPr>
        <w:tc>
          <w:tcPr>
            <w:tcW w:w="2122" w:type="dxa"/>
            <w:vAlign w:val="center"/>
          </w:tcPr>
          <w:p w14:paraId="218B1F03" w14:textId="73FB51F3" w:rsidR="004A03E4" w:rsidRPr="004A03E4" w:rsidRDefault="004A03E4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A03E4">
              <w:rPr>
                <w:rFonts w:ascii="Times New Roman" w:hAnsi="Times New Roman" w:cs="Times New Roman"/>
              </w:rPr>
              <w:t>Художественно-эстетическая</w:t>
            </w:r>
          </w:p>
        </w:tc>
        <w:tc>
          <w:tcPr>
            <w:tcW w:w="8334" w:type="dxa"/>
            <w:gridSpan w:val="2"/>
            <w:vAlign w:val="center"/>
          </w:tcPr>
          <w:p w14:paraId="665E9BAD" w14:textId="77777777" w:rsidR="004A03E4" w:rsidRPr="004A03E4" w:rsidRDefault="004A03E4" w:rsidP="004A03E4">
            <w:pPr>
              <w:pStyle w:val="a3"/>
              <w:ind w:hanging="72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Игра «Музыкальный ринг» </w:t>
            </w:r>
            <w:proofErr w:type="gramStart"/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( </w:t>
            </w:r>
            <w:proofErr w:type="gramEnd"/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75 человек);</w:t>
            </w:r>
          </w:p>
          <w:p w14:paraId="3C5A728E" w14:textId="77777777" w:rsidR="004A03E4" w:rsidRPr="004A03E4" w:rsidRDefault="004A03E4" w:rsidP="004A03E4">
            <w:pPr>
              <w:pStyle w:val="a3"/>
              <w:ind w:hanging="72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Конкурс рисунков на асфальте «краски лета» (50 человек);</w:t>
            </w:r>
          </w:p>
          <w:p w14:paraId="74E983A1" w14:textId="77777777" w:rsidR="004A03E4" w:rsidRPr="004A03E4" w:rsidRDefault="004A03E4" w:rsidP="004A03E4">
            <w:pPr>
              <w:pStyle w:val="a3"/>
              <w:ind w:hanging="72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ШОУ «Минута славы» </w:t>
            </w:r>
            <w:proofErr w:type="gramStart"/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( </w:t>
            </w:r>
            <w:proofErr w:type="gramEnd"/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75 человек);</w:t>
            </w:r>
          </w:p>
          <w:p w14:paraId="3D6BB3B8" w14:textId="77777777" w:rsidR="004A03E4" w:rsidRPr="004A03E4" w:rsidRDefault="004A03E4" w:rsidP="004A03E4">
            <w:pPr>
              <w:pStyle w:val="a3"/>
              <w:ind w:hanging="72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Конкурс чтецов « В краю чудес – в краю Сибирском…» (50 человек);</w:t>
            </w:r>
          </w:p>
          <w:p w14:paraId="67DA79FA" w14:textId="77777777" w:rsidR="004A03E4" w:rsidRPr="004A03E4" w:rsidRDefault="004A03E4" w:rsidP="004A03E4">
            <w:pPr>
              <w:pStyle w:val="a3"/>
              <w:ind w:hanging="72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Фотоконкурс «Красноярс</w:t>
            </w:r>
            <w:proofErr w:type="gramStart"/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к-</w:t>
            </w:r>
            <w:proofErr w:type="gramEnd"/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глазами детей» ( 13 человек);</w:t>
            </w:r>
          </w:p>
          <w:p w14:paraId="2A19870D" w14:textId="77777777" w:rsidR="004A03E4" w:rsidRPr="004A03E4" w:rsidRDefault="004A03E4" w:rsidP="004A03E4">
            <w:pPr>
              <w:pStyle w:val="a3"/>
              <w:ind w:hanging="72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proofErr w:type="gramStart"/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Патриотический</w:t>
            </w:r>
            <w:proofErr w:type="gramEnd"/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квест</w:t>
            </w:r>
            <w:proofErr w:type="spellEnd"/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«Зарница»;</w:t>
            </w:r>
          </w:p>
          <w:p w14:paraId="0FE80EA3" w14:textId="4EAAC201" w:rsidR="004A03E4" w:rsidRPr="004A03E4" w:rsidRDefault="004A03E4" w:rsidP="004A03E4">
            <w:pPr>
              <w:pStyle w:val="a3"/>
              <w:ind w:hanging="72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proofErr w:type="gramStart"/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Спортивная игр</w:t>
            </w:r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 «Большие гонки» (75 человек</w:t>
            </w:r>
            <w:proofErr w:type="gramEnd"/>
          </w:p>
        </w:tc>
      </w:tr>
      <w:tr w:rsidR="004A03E4" w:rsidRPr="004A03E4" w14:paraId="0C4FFA66" w14:textId="77777777" w:rsidTr="004A03E4">
        <w:trPr>
          <w:trHeight w:val="842"/>
        </w:trPr>
        <w:tc>
          <w:tcPr>
            <w:tcW w:w="2122" w:type="dxa"/>
            <w:vAlign w:val="center"/>
          </w:tcPr>
          <w:p w14:paraId="773CE9B7" w14:textId="03134584" w:rsidR="004A03E4" w:rsidRPr="004A03E4" w:rsidRDefault="004A03E4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A03E4">
              <w:rPr>
                <w:rFonts w:ascii="Times New Roman" w:hAnsi="Times New Roman" w:cs="Times New Roman"/>
              </w:rPr>
              <w:t>Социально-гуманитарная</w:t>
            </w:r>
          </w:p>
        </w:tc>
        <w:tc>
          <w:tcPr>
            <w:tcW w:w="8334" w:type="dxa"/>
            <w:gridSpan w:val="2"/>
            <w:vAlign w:val="center"/>
          </w:tcPr>
          <w:p w14:paraId="64C91953" w14:textId="77777777" w:rsidR="004A03E4" w:rsidRPr="004A03E4" w:rsidRDefault="004A03E4" w:rsidP="006D3E90">
            <w:pPr>
              <w:widowControl w:val="0"/>
              <w:autoSpaceDE w:val="0"/>
              <w:autoSpaceDN w:val="0"/>
              <w:ind w:right="-1"/>
              <w:jc w:val="both"/>
              <w:rPr>
                <w:rFonts w:ascii="Times New Roman" w:eastAsia="Cambria" w:hAnsi="Times New Roman" w:cs="Times New Roman"/>
              </w:rPr>
            </w:pPr>
            <w:r w:rsidRPr="006D3E90">
              <w:rPr>
                <w:rFonts w:ascii="Times New Roman" w:eastAsia="Cambria" w:hAnsi="Times New Roman" w:cs="Times New Roman"/>
              </w:rPr>
              <w:t xml:space="preserve">- </w:t>
            </w:r>
            <w:r w:rsidRPr="006D3E90">
              <w:rPr>
                <w:rFonts w:ascii="Times New Roman" w:eastAsia="Cambria" w:hAnsi="Times New Roman" w:cs="Times New Roman"/>
                <w:b/>
              </w:rPr>
              <w:t>Дол-игра</w:t>
            </w:r>
            <w:r w:rsidRPr="004A03E4">
              <w:rPr>
                <w:rFonts w:ascii="Times New Roman" w:eastAsia="Cambria" w:hAnsi="Times New Roman" w:cs="Times New Roman"/>
                <w:b/>
                <w:vertAlign w:val="superscript"/>
              </w:rPr>
              <w:footnoteReference w:id="1"/>
            </w:r>
            <w:r w:rsidRPr="006D3E90">
              <w:rPr>
                <w:rFonts w:ascii="Times New Roman" w:eastAsia="Cambria" w:hAnsi="Times New Roman" w:cs="Times New Roman"/>
                <w:b/>
              </w:rPr>
              <w:t>,</w:t>
            </w:r>
            <w:r w:rsidRPr="006D3E90">
              <w:rPr>
                <w:rFonts w:ascii="Times New Roman" w:eastAsia="Cambria" w:hAnsi="Times New Roman" w:cs="Times New Roman"/>
              </w:rPr>
              <w:t xml:space="preserve"> как продолжение программы дополнительного образования «Финансовая грамотность»</w:t>
            </w:r>
            <w:r w:rsidRPr="004A03E4">
              <w:rPr>
                <w:rFonts w:ascii="Times New Roman" w:eastAsia="Cambria" w:hAnsi="Times New Roman" w:cs="Times New Roman"/>
              </w:rPr>
              <w:t>.</w:t>
            </w:r>
          </w:p>
          <w:p w14:paraId="58EB5450" w14:textId="77777777" w:rsidR="004A03E4" w:rsidRPr="004A03E4" w:rsidRDefault="004A03E4" w:rsidP="00DD0301">
            <w:pPr>
              <w:widowControl w:val="0"/>
              <w:autoSpaceDE w:val="0"/>
              <w:autoSpaceDN w:val="0"/>
              <w:ind w:right="-1"/>
              <w:jc w:val="both"/>
              <w:rPr>
                <w:rFonts w:ascii="Times New Roman" w:eastAsia="Cambria" w:hAnsi="Times New Roman" w:cs="Times New Roman"/>
              </w:rPr>
            </w:pPr>
            <w:r w:rsidRPr="004A03E4">
              <w:rPr>
                <w:rFonts w:ascii="Times New Roman" w:eastAsia="Cambria" w:hAnsi="Times New Roman" w:cs="Times New Roman"/>
              </w:rPr>
              <w:t>Цель: Сформировать у детей понимание важности процесса планирования получения и расходования денежных средств.</w:t>
            </w:r>
          </w:p>
          <w:p w14:paraId="570E6F6E" w14:textId="77777777" w:rsidR="004A03E4" w:rsidRPr="004A03E4" w:rsidRDefault="004A03E4" w:rsidP="00DD0301">
            <w:pPr>
              <w:widowControl w:val="0"/>
              <w:autoSpaceDE w:val="0"/>
              <w:autoSpaceDN w:val="0"/>
              <w:ind w:right="-1"/>
              <w:jc w:val="both"/>
              <w:rPr>
                <w:rFonts w:ascii="Times New Roman" w:eastAsia="Cambria" w:hAnsi="Times New Roman" w:cs="Times New Roman"/>
              </w:rPr>
            </w:pPr>
            <w:r w:rsidRPr="004A03E4">
              <w:rPr>
                <w:rFonts w:ascii="Times New Roman" w:eastAsia="Cambria" w:hAnsi="Times New Roman" w:cs="Times New Roman"/>
              </w:rPr>
              <w:t>Задачи:</w:t>
            </w:r>
          </w:p>
          <w:p w14:paraId="5FD5BE27" w14:textId="77777777" w:rsidR="004A03E4" w:rsidRPr="004A03E4" w:rsidRDefault="004A03E4" w:rsidP="00DD0301">
            <w:pPr>
              <w:widowControl w:val="0"/>
              <w:autoSpaceDE w:val="0"/>
              <w:autoSpaceDN w:val="0"/>
              <w:ind w:right="-1"/>
              <w:jc w:val="both"/>
              <w:rPr>
                <w:rFonts w:ascii="Times New Roman" w:eastAsia="Cambria" w:hAnsi="Times New Roman" w:cs="Times New Roman"/>
              </w:rPr>
            </w:pPr>
            <w:r w:rsidRPr="004A03E4">
              <w:rPr>
                <w:rFonts w:ascii="Times New Roman" w:eastAsia="Cambria" w:hAnsi="Times New Roman" w:cs="Times New Roman"/>
              </w:rPr>
              <w:t>•</w:t>
            </w:r>
            <w:r w:rsidRPr="004A03E4">
              <w:rPr>
                <w:rFonts w:ascii="Times New Roman" w:eastAsia="Cambria" w:hAnsi="Times New Roman" w:cs="Times New Roman"/>
              </w:rPr>
              <w:tab/>
              <w:t>Познакомить участников с источниками расходов и доходов;</w:t>
            </w:r>
          </w:p>
          <w:p w14:paraId="25ECCD4A" w14:textId="77777777" w:rsidR="004A03E4" w:rsidRPr="004A03E4" w:rsidRDefault="004A03E4" w:rsidP="00DD0301">
            <w:pPr>
              <w:widowControl w:val="0"/>
              <w:autoSpaceDE w:val="0"/>
              <w:autoSpaceDN w:val="0"/>
              <w:ind w:right="-1"/>
              <w:jc w:val="both"/>
              <w:rPr>
                <w:rFonts w:ascii="Times New Roman" w:eastAsia="Cambria" w:hAnsi="Times New Roman" w:cs="Times New Roman"/>
              </w:rPr>
            </w:pPr>
            <w:r w:rsidRPr="004A03E4">
              <w:rPr>
                <w:rFonts w:ascii="Times New Roman" w:eastAsia="Cambria" w:hAnsi="Times New Roman" w:cs="Times New Roman"/>
              </w:rPr>
              <w:t>•</w:t>
            </w:r>
            <w:r w:rsidRPr="004A03E4">
              <w:rPr>
                <w:rFonts w:ascii="Times New Roman" w:eastAsia="Cambria" w:hAnsi="Times New Roman" w:cs="Times New Roman"/>
              </w:rPr>
              <w:tab/>
              <w:t>Дать представление о планировании бюджета;</w:t>
            </w:r>
          </w:p>
          <w:p w14:paraId="088C51AC" w14:textId="77777777" w:rsidR="004A03E4" w:rsidRPr="004A03E4" w:rsidRDefault="004A03E4" w:rsidP="00DD0301">
            <w:pPr>
              <w:widowControl w:val="0"/>
              <w:autoSpaceDE w:val="0"/>
              <w:autoSpaceDN w:val="0"/>
              <w:ind w:right="-1"/>
              <w:jc w:val="both"/>
              <w:rPr>
                <w:rFonts w:ascii="Times New Roman" w:eastAsia="Cambria" w:hAnsi="Times New Roman" w:cs="Times New Roman"/>
              </w:rPr>
            </w:pPr>
            <w:r w:rsidRPr="004A03E4">
              <w:rPr>
                <w:rFonts w:ascii="Times New Roman" w:eastAsia="Cambria" w:hAnsi="Times New Roman" w:cs="Times New Roman"/>
              </w:rPr>
              <w:t>•</w:t>
            </w:r>
            <w:r w:rsidRPr="004A03E4">
              <w:rPr>
                <w:rFonts w:ascii="Times New Roman" w:eastAsia="Cambria" w:hAnsi="Times New Roman" w:cs="Times New Roman"/>
              </w:rPr>
              <w:tab/>
              <w:t>Привить бережливость к трате денег;</w:t>
            </w:r>
          </w:p>
          <w:p w14:paraId="37253B77" w14:textId="0A25F965" w:rsidR="004A03E4" w:rsidRPr="006D3E90" w:rsidRDefault="004A03E4" w:rsidP="00DD0301">
            <w:pPr>
              <w:widowControl w:val="0"/>
              <w:autoSpaceDE w:val="0"/>
              <w:autoSpaceDN w:val="0"/>
              <w:ind w:right="-1"/>
              <w:jc w:val="both"/>
              <w:rPr>
                <w:rFonts w:ascii="Times New Roman" w:eastAsia="Cambria" w:hAnsi="Times New Roman" w:cs="Times New Roman"/>
              </w:rPr>
            </w:pPr>
            <w:r w:rsidRPr="004A03E4">
              <w:rPr>
                <w:rFonts w:ascii="Times New Roman" w:eastAsia="Cambria" w:hAnsi="Times New Roman" w:cs="Times New Roman"/>
              </w:rPr>
              <w:t>•</w:t>
            </w:r>
            <w:r w:rsidRPr="004A03E4">
              <w:rPr>
                <w:rFonts w:ascii="Times New Roman" w:eastAsia="Cambria" w:hAnsi="Times New Roman" w:cs="Times New Roman"/>
              </w:rPr>
              <w:tab/>
              <w:t xml:space="preserve">Научить </w:t>
            </w:r>
            <w:proofErr w:type="gramStart"/>
            <w:r w:rsidRPr="004A03E4">
              <w:rPr>
                <w:rFonts w:ascii="Times New Roman" w:eastAsia="Cambria" w:hAnsi="Times New Roman" w:cs="Times New Roman"/>
              </w:rPr>
              <w:t>рационально</w:t>
            </w:r>
            <w:proofErr w:type="gramEnd"/>
            <w:r w:rsidRPr="004A03E4">
              <w:rPr>
                <w:rFonts w:ascii="Times New Roman" w:eastAsia="Cambria" w:hAnsi="Times New Roman" w:cs="Times New Roman"/>
              </w:rPr>
              <w:t xml:space="preserve"> оценивать способы и средства выполнения желаний, корректировать собственные потребности, выстраивать иерархию и временную перспективу реализации.</w:t>
            </w:r>
            <w:r w:rsidRPr="006D3E90">
              <w:rPr>
                <w:rFonts w:ascii="Times New Roman" w:eastAsia="Cambria" w:hAnsi="Times New Roman" w:cs="Times New Roman"/>
              </w:rPr>
              <w:t>;</w:t>
            </w:r>
          </w:p>
          <w:p w14:paraId="1217747D" w14:textId="39E530AB" w:rsidR="004A03E4" w:rsidRPr="004A03E4" w:rsidRDefault="004A03E4" w:rsidP="006D3E90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- </w:t>
            </w:r>
            <w:r w:rsidRPr="004A03E4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финансово-экономическая игра «Биржа труда»</w:t>
            </w:r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 игра, действующая в течение всего сезона. </w:t>
            </w:r>
            <w:r w:rsidRPr="004A03E4">
              <w:t xml:space="preserve"> </w:t>
            </w:r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Цель игры – мотивировать детей к участию в общественной и трудовой жизни лагеря и отряда.</w:t>
            </w:r>
          </w:p>
          <w:p w14:paraId="28DC967C" w14:textId="77777777" w:rsidR="004A03E4" w:rsidRPr="004A03E4" w:rsidRDefault="004A03E4" w:rsidP="006D3E90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Задачи: </w:t>
            </w:r>
          </w:p>
          <w:p w14:paraId="3185D9EE" w14:textId="77777777" w:rsidR="004A03E4" w:rsidRPr="004A03E4" w:rsidRDefault="004A03E4" w:rsidP="006D3E90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1.Показать детям игровую модель некоторых культурных элементов рыночных отношений.</w:t>
            </w:r>
          </w:p>
          <w:p w14:paraId="770652DA" w14:textId="77777777" w:rsidR="004A03E4" w:rsidRPr="004A03E4" w:rsidRDefault="004A03E4" w:rsidP="006D3E90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 Решить проблемы занятости детей.</w:t>
            </w:r>
          </w:p>
          <w:p w14:paraId="48A57BC4" w14:textId="77777777" w:rsidR="004A03E4" w:rsidRPr="004A03E4" w:rsidRDefault="004A03E4" w:rsidP="006D3E90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3. Создать условия для саморазвития и самореализации детей.</w:t>
            </w:r>
          </w:p>
          <w:p w14:paraId="2A67086B" w14:textId="0F89F0BD" w:rsidR="004A03E4" w:rsidRPr="004A03E4" w:rsidRDefault="004A03E4" w:rsidP="006D3E9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Идея игры – дети в течение сезона зарабатывают «деньги», имеющие оборот  внутри лагеря.</w:t>
            </w:r>
          </w:p>
          <w:p w14:paraId="6315C204" w14:textId="77777777" w:rsidR="004A03E4" w:rsidRPr="004A03E4" w:rsidRDefault="004A03E4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4A03E4" w:rsidRPr="004A03E4" w14:paraId="7BF65AEF" w14:textId="77777777" w:rsidTr="004A03E4">
        <w:trPr>
          <w:trHeight w:val="839"/>
        </w:trPr>
        <w:tc>
          <w:tcPr>
            <w:tcW w:w="2122" w:type="dxa"/>
            <w:vAlign w:val="center"/>
          </w:tcPr>
          <w:p w14:paraId="7345D545" w14:textId="11DD6058" w:rsidR="004A03E4" w:rsidRPr="004A03E4" w:rsidRDefault="004A03E4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A03E4">
              <w:rPr>
                <w:rFonts w:ascii="Times New Roman" w:hAnsi="Times New Roman" w:cs="Times New Roman"/>
              </w:rPr>
              <w:t>Туристско-краеведческая</w:t>
            </w:r>
          </w:p>
        </w:tc>
        <w:tc>
          <w:tcPr>
            <w:tcW w:w="8334" w:type="dxa"/>
            <w:gridSpan w:val="2"/>
            <w:vAlign w:val="center"/>
          </w:tcPr>
          <w:p w14:paraId="655757D0" w14:textId="0E978EF0" w:rsidR="004A03E4" w:rsidRPr="004A03E4" w:rsidRDefault="004A03E4" w:rsidP="00DD030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«Мой Красноярск»: Конкурс чтецов «В краю чудес - в краю Сибирском…», Литературная гостиная: Книголюб. Викторина «Я люблю Красноярск», фотоконкурс «Красноя</w:t>
            </w:r>
            <w:proofErr w:type="gramStart"/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рск гл</w:t>
            </w:r>
            <w:proofErr w:type="gramEnd"/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азами детей» и др.</w:t>
            </w:r>
          </w:p>
        </w:tc>
      </w:tr>
      <w:tr w:rsidR="004A03E4" w:rsidRPr="004A03E4" w14:paraId="12F2CFDF" w14:textId="77777777" w:rsidTr="004A03E4">
        <w:trPr>
          <w:trHeight w:val="836"/>
        </w:trPr>
        <w:tc>
          <w:tcPr>
            <w:tcW w:w="2122" w:type="dxa"/>
            <w:vAlign w:val="center"/>
          </w:tcPr>
          <w:p w14:paraId="350B8E7E" w14:textId="5E5B3FEF" w:rsidR="004A03E4" w:rsidRPr="004A03E4" w:rsidRDefault="004A03E4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A03E4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8334" w:type="dxa"/>
            <w:gridSpan w:val="2"/>
            <w:vAlign w:val="center"/>
          </w:tcPr>
          <w:p w14:paraId="41AD5D64" w14:textId="77777777" w:rsidR="004A03E4" w:rsidRPr="004A03E4" w:rsidRDefault="004A03E4" w:rsidP="00DD030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A03E4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В рамках городского проекта «Лето в кроссовках»:</w:t>
            </w:r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четверо ребят сдали нормы ГТО (3 – золото, 1 серебро); в прогимназии проводилась эстафета «Спортивная биология»</w:t>
            </w:r>
            <w:proofErr w:type="gramStart"/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( </w:t>
            </w:r>
            <w:proofErr w:type="gramEnd"/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50 человек); География в движении» (25 человек); </w:t>
            </w:r>
            <w:proofErr w:type="spellStart"/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квест</w:t>
            </w:r>
            <w:proofErr w:type="spellEnd"/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по ОБЖ (75 человек); летняя спартакиада (75 человек); спортивно-развлекательное мероприятие «Богатырская застава»( 50 человек) и другие.</w:t>
            </w:r>
          </w:p>
          <w:p w14:paraId="7C8E97D4" w14:textId="05B91BFD" w:rsidR="004A03E4" w:rsidRPr="004A03E4" w:rsidRDefault="004A03E4" w:rsidP="004A03E4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A03E4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В рамках формирование основ безопасного и здорового образа </w:t>
            </w:r>
            <w:proofErr w:type="spellStart"/>
            <w:r w:rsidRPr="004A03E4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жизни</w:t>
            </w:r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инструктажи</w:t>
            </w:r>
            <w:proofErr w:type="spellEnd"/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, беседы;</w:t>
            </w:r>
          </w:p>
          <w:p w14:paraId="0563A697" w14:textId="77777777" w:rsidR="004A03E4" w:rsidRPr="004A03E4" w:rsidRDefault="004A03E4" w:rsidP="004A03E4">
            <w:pPr>
              <w:pStyle w:val="a3"/>
              <w:numPr>
                <w:ilvl w:val="0"/>
                <w:numId w:val="7"/>
              </w:numPr>
              <w:ind w:left="430" w:hanging="43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учебная эвакуация;</w:t>
            </w:r>
          </w:p>
          <w:p w14:paraId="5D7FD98C" w14:textId="77777777" w:rsidR="004A03E4" w:rsidRPr="004A03E4" w:rsidRDefault="004A03E4" w:rsidP="004A03E4">
            <w:pPr>
              <w:pStyle w:val="a3"/>
              <w:numPr>
                <w:ilvl w:val="0"/>
                <w:numId w:val="7"/>
              </w:numPr>
              <w:ind w:left="430" w:hanging="43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игры и </w:t>
            </w:r>
            <w:proofErr w:type="spellStart"/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квесты</w:t>
            </w:r>
            <w:proofErr w:type="spellEnd"/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;</w:t>
            </w:r>
          </w:p>
          <w:p w14:paraId="0CC9BDEF" w14:textId="77777777" w:rsidR="004A03E4" w:rsidRPr="004A03E4" w:rsidRDefault="004A03E4" w:rsidP="004A03E4">
            <w:pPr>
              <w:pStyle w:val="a3"/>
              <w:numPr>
                <w:ilvl w:val="0"/>
                <w:numId w:val="7"/>
              </w:numPr>
              <w:ind w:left="430" w:hanging="43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спортивные состязания;</w:t>
            </w:r>
          </w:p>
          <w:p w14:paraId="328826C8" w14:textId="77777777" w:rsidR="004A03E4" w:rsidRPr="004A03E4" w:rsidRDefault="004A03E4" w:rsidP="004A03E4">
            <w:pPr>
              <w:pStyle w:val="a3"/>
              <w:numPr>
                <w:ilvl w:val="0"/>
                <w:numId w:val="7"/>
              </w:numPr>
              <w:ind w:left="430" w:hanging="43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Спартакиада; </w:t>
            </w:r>
          </w:p>
          <w:p w14:paraId="2C449FE6" w14:textId="77777777" w:rsidR="004A03E4" w:rsidRPr="004A03E4" w:rsidRDefault="004A03E4" w:rsidP="004A03E4">
            <w:pPr>
              <w:pStyle w:val="a3"/>
              <w:numPr>
                <w:ilvl w:val="0"/>
                <w:numId w:val="7"/>
              </w:numPr>
              <w:ind w:left="430" w:hanging="43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proofErr w:type="gramStart"/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ежедневная</w:t>
            </w:r>
            <w:proofErr w:type="gramEnd"/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фитнес-разминка;</w:t>
            </w:r>
          </w:p>
          <w:p w14:paraId="5FB6FAD7" w14:textId="77777777" w:rsidR="004A03E4" w:rsidRPr="004A03E4" w:rsidRDefault="004A03E4" w:rsidP="004A03E4">
            <w:pPr>
              <w:pStyle w:val="a3"/>
              <w:numPr>
                <w:ilvl w:val="0"/>
                <w:numId w:val="7"/>
              </w:numPr>
              <w:ind w:left="430" w:hanging="43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посещение бассейна;</w:t>
            </w:r>
            <w:bookmarkStart w:id="0" w:name="_GoBack"/>
            <w:bookmarkEnd w:id="0"/>
          </w:p>
          <w:p w14:paraId="3611F398" w14:textId="77777777" w:rsidR="004A03E4" w:rsidRPr="004A03E4" w:rsidRDefault="004A03E4" w:rsidP="004A03E4">
            <w:pPr>
              <w:pStyle w:val="a3"/>
              <w:numPr>
                <w:ilvl w:val="0"/>
                <w:numId w:val="7"/>
              </w:numPr>
              <w:ind w:left="430" w:hanging="43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proofErr w:type="spellStart"/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Флеш-мобы;</w:t>
            </w:r>
            <w:proofErr w:type="spellEnd"/>
          </w:p>
          <w:p w14:paraId="6DB6528B" w14:textId="77777777" w:rsidR="004A03E4" w:rsidRPr="004A03E4" w:rsidRDefault="004A03E4" w:rsidP="004A03E4">
            <w:pPr>
              <w:pStyle w:val="a3"/>
              <w:numPr>
                <w:ilvl w:val="0"/>
                <w:numId w:val="7"/>
              </w:numPr>
              <w:ind w:left="430" w:hanging="43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сб</w:t>
            </w:r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алансированное питание и другое;</w:t>
            </w:r>
          </w:p>
          <w:p w14:paraId="1D317E8A" w14:textId="33C7CC81" w:rsidR="004A03E4" w:rsidRPr="004A03E4" w:rsidRDefault="004A03E4" w:rsidP="004A03E4">
            <w:pPr>
              <w:pStyle w:val="a3"/>
              <w:numPr>
                <w:ilvl w:val="0"/>
                <w:numId w:val="7"/>
              </w:numPr>
              <w:ind w:left="430" w:hanging="43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proofErr w:type="gramStart"/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</w:t>
            </w:r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атриотический</w:t>
            </w:r>
            <w:proofErr w:type="gramEnd"/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квест</w:t>
            </w:r>
            <w:proofErr w:type="spellEnd"/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«Зарница»;</w:t>
            </w:r>
          </w:p>
          <w:p w14:paraId="48E8E1A4" w14:textId="1ACE6590" w:rsidR="004A03E4" w:rsidRPr="004A03E4" w:rsidRDefault="004A03E4" w:rsidP="004A03E4">
            <w:pPr>
              <w:pStyle w:val="a3"/>
              <w:numPr>
                <w:ilvl w:val="0"/>
                <w:numId w:val="7"/>
              </w:numPr>
              <w:ind w:left="430" w:hanging="43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</w:t>
            </w:r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портивная игра «Большие гонки» (75 человек).</w:t>
            </w:r>
          </w:p>
        </w:tc>
      </w:tr>
      <w:tr w:rsidR="004A03E4" w:rsidRPr="004A03E4" w14:paraId="57B8AD2F" w14:textId="77777777" w:rsidTr="00521381">
        <w:trPr>
          <w:trHeight w:val="836"/>
        </w:trPr>
        <w:tc>
          <w:tcPr>
            <w:tcW w:w="2122" w:type="dxa"/>
            <w:vAlign w:val="center"/>
          </w:tcPr>
          <w:p w14:paraId="5B1D45C1" w14:textId="0412C5AD" w:rsidR="004A03E4" w:rsidRPr="004A03E4" w:rsidRDefault="004A03E4" w:rsidP="004A03E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A03E4">
              <w:rPr>
                <w:rFonts w:ascii="Times New Roman" w:hAnsi="Times New Roman" w:cs="Times New Roman"/>
              </w:rPr>
              <w:t>Экологическая</w:t>
            </w:r>
          </w:p>
        </w:tc>
        <w:tc>
          <w:tcPr>
            <w:tcW w:w="8334" w:type="dxa"/>
            <w:gridSpan w:val="2"/>
            <w:vAlign w:val="center"/>
          </w:tcPr>
          <w:p w14:paraId="582B272D" w14:textId="77777777" w:rsidR="004A03E4" w:rsidRPr="004A03E4" w:rsidRDefault="004A03E4" w:rsidP="004A03E4">
            <w:pPr>
              <w:pStyle w:val="a3"/>
              <w:numPr>
                <w:ilvl w:val="0"/>
                <w:numId w:val="8"/>
              </w:numPr>
              <w:ind w:left="430" w:hanging="43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Социальная акция «Здоровье - стиль жизни» (75 человек);</w:t>
            </w:r>
          </w:p>
          <w:p w14:paraId="0A8ABF38" w14:textId="77777777" w:rsidR="004A03E4" w:rsidRPr="004A03E4" w:rsidRDefault="004A03E4" w:rsidP="004A03E4">
            <w:pPr>
              <w:pStyle w:val="a3"/>
              <w:numPr>
                <w:ilvl w:val="0"/>
                <w:numId w:val="8"/>
              </w:numPr>
              <w:ind w:left="430" w:hanging="43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Экологическая игра «Вокруг земного шара» (50 человек);</w:t>
            </w:r>
          </w:p>
          <w:p w14:paraId="07D680F8" w14:textId="77777777" w:rsidR="004A03E4" w:rsidRPr="004A03E4" w:rsidRDefault="004A03E4" w:rsidP="004A03E4">
            <w:pPr>
              <w:pStyle w:val="a3"/>
              <w:numPr>
                <w:ilvl w:val="0"/>
                <w:numId w:val="8"/>
              </w:numPr>
              <w:ind w:left="430" w:hanging="43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Акция вернем природе чистоту!»(50 человек);</w:t>
            </w:r>
          </w:p>
          <w:p w14:paraId="4B1E515B" w14:textId="77777777" w:rsidR="004A03E4" w:rsidRPr="004A03E4" w:rsidRDefault="004A03E4" w:rsidP="004A03E4">
            <w:pPr>
              <w:pStyle w:val="a3"/>
              <w:numPr>
                <w:ilvl w:val="0"/>
                <w:numId w:val="8"/>
              </w:numPr>
              <w:ind w:left="430" w:hanging="43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Акция «Пусть всегда будет солнце» (50 человек);</w:t>
            </w:r>
          </w:p>
          <w:p w14:paraId="4F3D0CA8" w14:textId="4252CDEB" w:rsidR="004A03E4" w:rsidRPr="004A03E4" w:rsidRDefault="004A03E4" w:rsidP="004A03E4">
            <w:pPr>
              <w:pStyle w:val="a3"/>
              <w:numPr>
                <w:ilvl w:val="0"/>
                <w:numId w:val="8"/>
              </w:numPr>
              <w:ind w:left="430" w:hanging="43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A03E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Марафон добрых дел (75 человек)</w:t>
            </w:r>
          </w:p>
        </w:tc>
      </w:tr>
    </w:tbl>
    <w:p w14:paraId="66075741" w14:textId="77777777" w:rsidR="00E9773F" w:rsidRPr="004A03E4" w:rsidRDefault="00E9773F" w:rsidP="004A0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sectPr w:rsidR="00E9773F" w:rsidRPr="004A03E4" w:rsidSect="00202C1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28CF0" w14:textId="77777777" w:rsidR="00C36188" w:rsidRDefault="00C36188" w:rsidP="00104C3A">
      <w:pPr>
        <w:spacing w:after="0" w:line="240" w:lineRule="auto"/>
      </w:pPr>
      <w:r>
        <w:separator/>
      </w:r>
    </w:p>
  </w:endnote>
  <w:endnote w:type="continuationSeparator" w:id="0">
    <w:p w14:paraId="62112A7D" w14:textId="77777777" w:rsidR="00C36188" w:rsidRDefault="00C36188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5B81A" w14:textId="77777777" w:rsidR="00C36188" w:rsidRDefault="00C36188" w:rsidP="00104C3A">
      <w:pPr>
        <w:spacing w:after="0" w:line="240" w:lineRule="auto"/>
      </w:pPr>
      <w:r>
        <w:separator/>
      </w:r>
    </w:p>
  </w:footnote>
  <w:footnote w:type="continuationSeparator" w:id="0">
    <w:p w14:paraId="28A42D6B" w14:textId="77777777" w:rsidR="00C36188" w:rsidRDefault="00C36188" w:rsidP="00104C3A">
      <w:pPr>
        <w:spacing w:after="0" w:line="240" w:lineRule="auto"/>
      </w:pPr>
      <w:r>
        <w:continuationSeparator/>
      </w:r>
    </w:p>
  </w:footnote>
  <w:footnote w:id="1">
    <w:p w14:paraId="219E2E82" w14:textId="734B956F" w:rsidR="004A03E4" w:rsidRPr="00A05C0F" w:rsidRDefault="004A03E4" w:rsidP="006D3E90">
      <w:pPr>
        <w:pStyle w:val="1"/>
        <w:jc w:val="both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A05C0F">
        <w:rPr>
          <w:rFonts w:ascii="Times New Roman" w:hAnsi="Times New Roman" w:cs="Times New Roman"/>
        </w:rPr>
        <w:t xml:space="preserve">ДОЛ-игра </w:t>
      </w:r>
      <w:proofErr w:type="gramStart"/>
      <w:r w:rsidRPr="00A05C0F">
        <w:rPr>
          <w:rFonts w:ascii="Times New Roman" w:hAnsi="Times New Roman" w:cs="Times New Roman"/>
        </w:rPr>
        <w:t>создана</w:t>
      </w:r>
      <w:proofErr w:type="gramEnd"/>
      <w:r w:rsidRPr="00A05C0F">
        <w:rPr>
          <w:rFonts w:ascii="Times New Roman" w:hAnsi="Times New Roman" w:cs="Times New Roman"/>
        </w:rPr>
        <w:t xml:space="preserve"> для детских оздоровительных лагерей (ДОЛ), школ и организаций для детей-сирот. На сайте размещены материалы, которые помогают детям в игровой форме получать знания по финансовой грамотности. Организатором проекта выступает Центральный банк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67714" w14:textId="7CD0CE44" w:rsidR="00104C3A" w:rsidRDefault="00690941" w:rsidP="00A92D63">
    <w:pPr>
      <w:pStyle w:val="a4"/>
      <w:rPr>
        <w:rFonts w:ascii="Times New Roman" w:hAnsi="Times New Roman" w:cs="Times New Roman"/>
        <w:bCs/>
        <w:sz w:val="23"/>
        <w:szCs w:val="23"/>
      </w:rPr>
    </w:pPr>
    <w:r w:rsidRPr="002C4479">
      <w:rPr>
        <w:rFonts w:ascii="Times New Roman" w:hAnsi="Times New Roman" w:cs="Times New Roman"/>
        <w:b/>
        <w:sz w:val="23"/>
        <w:szCs w:val="23"/>
      </w:rPr>
      <w:t xml:space="preserve">Формат </w:t>
    </w:r>
    <w:proofErr w:type="gramStart"/>
    <w:r w:rsidR="00F87D10">
      <w:rPr>
        <w:rFonts w:ascii="Times New Roman" w:hAnsi="Times New Roman" w:cs="Times New Roman"/>
        <w:b/>
        <w:sz w:val="23"/>
        <w:szCs w:val="23"/>
      </w:rPr>
      <w:t>И</w:t>
    </w:r>
    <w:r w:rsidR="00E101D0" w:rsidRPr="002C4479">
      <w:rPr>
        <w:rFonts w:ascii="Times New Roman" w:hAnsi="Times New Roman" w:cs="Times New Roman"/>
        <w:b/>
        <w:sz w:val="23"/>
        <w:szCs w:val="23"/>
      </w:rPr>
      <w:t>-</w:t>
    </w:r>
    <w:r w:rsidR="004E4AE0">
      <w:rPr>
        <w:rFonts w:ascii="Times New Roman" w:hAnsi="Times New Roman" w:cs="Times New Roman"/>
        <w:b/>
        <w:sz w:val="23"/>
        <w:szCs w:val="23"/>
      </w:rPr>
      <w:t>О</w:t>
    </w:r>
    <w:r w:rsidR="00915D43">
      <w:rPr>
        <w:rFonts w:ascii="Times New Roman" w:hAnsi="Times New Roman" w:cs="Times New Roman"/>
        <w:b/>
        <w:sz w:val="23"/>
        <w:szCs w:val="23"/>
      </w:rPr>
      <w:t>З</w:t>
    </w:r>
    <w:proofErr w:type="gramEnd"/>
    <w:r w:rsidR="00703D53" w:rsidRPr="000B76AA">
      <w:rPr>
        <w:rFonts w:ascii="Times New Roman" w:hAnsi="Times New Roman" w:cs="Times New Roman"/>
        <w:bCs/>
        <w:sz w:val="23"/>
        <w:szCs w:val="23"/>
      </w:rPr>
      <w:t xml:space="preserve"> </w:t>
    </w:r>
    <w:r w:rsidR="00D7482D" w:rsidRPr="000B76AA">
      <w:rPr>
        <w:rFonts w:ascii="Times New Roman" w:hAnsi="Times New Roman" w:cs="Times New Roman"/>
        <w:bCs/>
        <w:sz w:val="23"/>
        <w:szCs w:val="23"/>
      </w:rPr>
      <w:t xml:space="preserve">о </w:t>
    </w:r>
    <w:r w:rsidR="00104C3A" w:rsidRPr="000B76AA">
      <w:rPr>
        <w:rFonts w:ascii="Times New Roman" w:hAnsi="Times New Roman" w:cs="Times New Roman"/>
        <w:bCs/>
        <w:sz w:val="23"/>
        <w:szCs w:val="23"/>
      </w:rPr>
      <w:t>результат</w:t>
    </w:r>
    <w:r w:rsidR="00537383" w:rsidRPr="000B76AA">
      <w:rPr>
        <w:rFonts w:ascii="Times New Roman" w:hAnsi="Times New Roman" w:cs="Times New Roman"/>
        <w:bCs/>
        <w:sz w:val="23"/>
        <w:szCs w:val="23"/>
      </w:rPr>
      <w:t>ах</w:t>
    </w:r>
    <w:r w:rsidR="00D7482D" w:rsidRPr="000B76AA">
      <w:rPr>
        <w:rFonts w:ascii="Times New Roman" w:hAnsi="Times New Roman" w:cs="Times New Roman"/>
        <w:bCs/>
        <w:sz w:val="23"/>
        <w:szCs w:val="23"/>
      </w:rPr>
      <w:t xml:space="preserve"> </w:t>
    </w:r>
    <w:r w:rsidR="00CB5396" w:rsidRPr="000B76AA">
      <w:rPr>
        <w:rFonts w:ascii="Times New Roman" w:hAnsi="Times New Roman" w:cs="Times New Roman"/>
        <w:bCs/>
        <w:sz w:val="23"/>
        <w:szCs w:val="23"/>
      </w:rPr>
      <w:t xml:space="preserve">отдыха и </w:t>
    </w:r>
    <w:r w:rsidR="00915D43" w:rsidRPr="000B76AA">
      <w:rPr>
        <w:rFonts w:ascii="Times New Roman" w:hAnsi="Times New Roman" w:cs="Times New Roman"/>
        <w:bCs/>
        <w:sz w:val="23"/>
        <w:szCs w:val="23"/>
      </w:rPr>
      <w:t>оздоровления</w:t>
    </w:r>
    <w:r w:rsidR="001E7380">
      <w:rPr>
        <w:rFonts w:ascii="Times New Roman" w:hAnsi="Times New Roman" w:cs="Times New Roman"/>
        <w:bCs/>
        <w:sz w:val="23"/>
        <w:szCs w:val="23"/>
      </w:rPr>
      <w:t xml:space="preserve"> с образовательной значимостью</w:t>
    </w:r>
  </w:p>
  <w:p w14:paraId="04E72118" w14:textId="19B1BC30" w:rsidR="001E7380" w:rsidRDefault="001E7380" w:rsidP="001E7380">
    <w:pPr>
      <w:shd w:val="clear" w:color="auto" w:fill="FFFFFF"/>
      <w:spacing w:before="120" w:after="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Организация_</w:t>
    </w:r>
    <w:r w:rsidR="006D3E90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 МБОУ Прогимназия №131</w:t>
    </w:r>
  </w:p>
  <w:p w14:paraId="3059A84F" w14:textId="4B4D7770" w:rsidR="00BD54B3" w:rsidRDefault="00BD54B3" w:rsidP="00BD54B3">
    <w:pPr>
      <w:shd w:val="clear" w:color="auto" w:fill="FFFFFF"/>
      <w:spacing w:before="120" w:after="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5334D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Ответственное лицо </w:t>
    </w:r>
    <w:r w:rsidR="006D3E90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Елена Владимировна Дерба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04F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02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>
    <w:nsid w:val="30544BF8"/>
    <w:multiLevelType w:val="hybridMultilevel"/>
    <w:tmpl w:val="69BE20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A11531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02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4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D1E9B"/>
    <w:multiLevelType w:val="hybridMultilevel"/>
    <w:tmpl w:val="8E9C8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A9"/>
    <w:rsid w:val="00001B26"/>
    <w:rsid w:val="0001059D"/>
    <w:rsid w:val="0004691E"/>
    <w:rsid w:val="00055EB3"/>
    <w:rsid w:val="0005752F"/>
    <w:rsid w:val="00062F90"/>
    <w:rsid w:val="000B76AA"/>
    <w:rsid w:val="000B7EDD"/>
    <w:rsid w:val="000C6958"/>
    <w:rsid w:val="000D157A"/>
    <w:rsid w:val="000F267D"/>
    <w:rsid w:val="00104C3A"/>
    <w:rsid w:val="001078DD"/>
    <w:rsid w:val="00136957"/>
    <w:rsid w:val="00156042"/>
    <w:rsid w:val="001577D9"/>
    <w:rsid w:val="001A2775"/>
    <w:rsid w:val="001B20BF"/>
    <w:rsid w:val="001B3086"/>
    <w:rsid w:val="001D03AF"/>
    <w:rsid w:val="001D198D"/>
    <w:rsid w:val="001E4991"/>
    <w:rsid w:val="001E7380"/>
    <w:rsid w:val="00202C1B"/>
    <w:rsid w:val="0023340D"/>
    <w:rsid w:val="002609AC"/>
    <w:rsid w:val="002851DF"/>
    <w:rsid w:val="00293B9A"/>
    <w:rsid w:val="002A03BB"/>
    <w:rsid w:val="002C4479"/>
    <w:rsid w:val="002F6225"/>
    <w:rsid w:val="003177A1"/>
    <w:rsid w:val="003357C0"/>
    <w:rsid w:val="00336D68"/>
    <w:rsid w:val="00340B5F"/>
    <w:rsid w:val="00363CB9"/>
    <w:rsid w:val="00371DFD"/>
    <w:rsid w:val="003866D9"/>
    <w:rsid w:val="00387BED"/>
    <w:rsid w:val="00392217"/>
    <w:rsid w:val="003C07E5"/>
    <w:rsid w:val="00472A93"/>
    <w:rsid w:val="004A03E4"/>
    <w:rsid w:val="004A404A"/>
    <w:rsid w:val="004E4AE0"/>
    <w:rsid w:val="0050119B"/>
    <w:rsid w:val="0051208E"/>
    <w:rsid w:val="0051687A"/>
    <w:rsid w:val="005312CB"/>
    <w:rsid w:val="00537383"/>
    <w:rsid w:val="005A01C9"/>
    <w:rsid w:val="005A76AD"/>
    <w:rsid w:val="005F0E31"/>
    <w:rsid w:val="00640458"/>
    <w:rsid w:val="00690941"/>
    <w:rsid w:val="00696D97"/>
    <w:rsid w:val="006C4B08"/>
    <w:rsid w:val="006D3E90"/>
    <w:rsid w:val="00703D53"/>
    <w:rsid w:val="00716E3D"/>
    <w:rsid w:val="007325C9"/>
    <w:rsid w:val="00761596"/>
    <w:rsid w:val="00761674"/>
    <w:rsid w:val="007838F7"/>
    <w:rsid w:val="007C1155"/>
    <w:rsid w:val="007D10B5"/>
    <w:rsid w:val="007E6723"/>
    <w:rsid w:val="007F0839"/>
    <w:rsid w:val="00831E9E"/>
    <w:rsid w:val="00845B83"/>
    <w:rsid w:val="0084783C"/>
    <w:rsid w:val="00881BD1"/>
    <w:rsid w:val="00885115"/>
    <w:rsid w:val="00894D63"/>
    <w:rsid w:val="008A43ED"/>
    <w:rsid w:val="008C22CE"/>
    <w:rsid w:val="008D1EC9"/>
    <w:rsid w:val="008D7A06"/>
    <w:rsid w:val="00901C0D"/>
    <w:rsid w:val="00910D44"/>
    <w:rsid w:val="00915D43"/>
    <w:rsid w:val="009232B4"/>
    <w:rsid w:val="0094104E"/>
    <w:rsid w:val="0095649E"/>
    <w:rsid w:val="00980AD8"/>
    <w:rsid w:val="00984CBF"/>
    <w:rsid w:val="00985CDE"/>
    <w:rsid w:val="009D17C1"/>
    <w:rsid w:val="009F0B7D"/>
    <w:rsid w:val="00A07EBE"/>
    <w:rsid w:val="00A31AFB"/>
    <w:rsid w:val="00A42FC4"/>
    <w:rsid w:val="00A5273A"/>
    <w:rsid w:val="00A7406E"/>
    <w:rsid w:val="00A92D63"/>
    <w:rsid w:val="00AC56D1"/>
    <w:rsid w:val="00AC7DBD"/>
    <w:rsid w:val="00AE2F07"/>
    <w:rsid w:val="00AF0E97"/>
    <w:rsid w:val="00B63199"/>
    <w:rsid w:val="00B71778"/>
    <w:rsid w:val="00BA28F5"/>
    <w:rsid w:val="00BD54B3"/>
    <w:rsid w:val="00BD79BD"/>
    <w:rsid w:val="00BF346C"/>
    <w:rsid w:val="00C01C28"/>
    <w:rsid w:val="00C12A59"/>
    <w:rsid w:val="00C26BA5"/>
    <w:rsid w:val="00C34116"/>
    <w:rsid w:val="00C34B6D"/>
    <w:rsid w:val="00C360B0"/>
    <w:rsid w:val="00C36188"/>
    <w:rsid w:val="00C402D2"/>
    <w:rsid w:val="00C6661B"/>
    <w:rsid w:val="00C7071D"/>
    <w:rsid w:val="00C75490"/>
    <w:rsid w:val="00C8248B"/>
    <w:rsid w:val="00CB0687"/>
    <w:rsid w:val="00CB5396"/>
    <w:rsid w:val="00CB72A9"/>
    <w:rsid w:val="00CD4D0C"/>
    <w:rsid w:val="00CE74BB"/>
    <w:rsid w:val="00CF335A"/>
    <w:rsid w:val="00CF45C7"/>
    <w:rsid w:val="00D01EEC"/>
    <w:rsid w:val="00D21E36"/>
    <w:rsid w:val="00D2543F"/>
    <w:rsid w:val="00D271C2"/>
    <w:rsid w:val="00D27EC4"/>
    <w:rsid w:val="00D55FC9"/>
    <w:rsid w:val="00D70CCB"/>
    <w:rsid w:val="00D7482D"/>
    <w:rsid w:val="00DA4ADF"/>
    <w:rsid w:val="00DB6552"/>
    <w:rsid w:val="00DD0301"/>
    <w:rsid w:val="00E01970"/>
    <w:rsid w:val="00E101D0"/>
    <w:rsid w:val="00E7002E"/>
    <w:rsid w:val="00E75679"/>
    <w:rsid w:val="00E96560"/>
    <w:rsid w:val="00E9773F"/>
    <w:rsid w:val="00F62F1D"/>
    <w:rsid w:val="00F87D10"/>
    <w:rsid w:val="00FA4C62"/>
    <w:rsid w:val="00FD6002"/>
    <w:rsid w:val="00FE52F5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675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 сноски1"/>
    <w:basedOn w:val="a"/>
    <w:next w:val="ab"/>
    <w:uiPriority w:val="99"/>
    <w:semiHidden/>
    <w:unhideWhenUsed/>
    <w:rsid w:val="006D3E90"/>
    <w:pPr>
      <w:spacing w:after="0" w:line="240" w:lineRule="auto"/>
    </w:pPr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D3E90"/>
    <w:rPr>
      <w:vertAlign w:val="superscript"/>
    </w:rPr>
  </w:style>
  <w:style w:type="paragraph" w:styleId="ab">
    <w:name w:val="footnote text"/>
    <w:basedOn w:val="a"/>
    <w:link w:val="ad"/>
    <w:uiPriority w:val="99"/>
    <w:semiHidden/>
    <w:unhideWhenUsed/>
    <w:rsid w:val="006D3E9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b"/>
    <w:uiPriority w:val="99"/>
    <w:semiHidden/>
    <w:rsid w:val="006D3E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 сноски1"/>
    <w:basedOn w:val="a"/>
    <w:next w:val="ab"/>
    <w:uiPriority w:val="99"/>
    <w:semiHidden/>
    <w:unhideWhenUsed/>
    <w:rsid w:val="006D3E90"/>
    <w:pPr>
      <w:spacing w:after="0" w:line="240" w:lineRule="auto"/>
    </w:pPr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D3E90"/>
    <w:rPr>
      <w:vertAlign w:val="superscript"/>
    </w:rPr>
  </w:style>
  <w:style w:type="paragraph" w:styleId="ab">
    <w:name w:val="footnote text"/>
    <w:basedOn w:val="a"/>
    <w:link w:val="ad"/>
    <w:uiPriority w:val="99"/>
    <w:semiHidden/>
    <w:unhideWhenUsed/>
    <w:rsid w:val="006D3E9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b"/>
    <w:uiPriority w:val="99"/>
    <w:semiHidden/>
    <w:rsid w:val="006D3E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kab302_teacher</dc:creator>
  <cp:lastModifiedBy>Windows User</cp:lastModifiedBy>
  <cp:revision>2</cp:revision>
  <cp:lastPrinted>2019-10-23T09:10:00Z</cp:lastPrinted>
  <dcterms:created xsi:type="dcterms:W3CDTF">2021-06-29T12:19:00Z</dcterms:created>
  <dcterms:modified xsi:type="dcterms:W3CDTF">2021-06-29T12:19:00Z</dcterms:modified>
</cp:coreProperties>
</file>